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A2" w:rsidRPr="007A4E58" w:rsidRDefault="000803A2" w:rsidP="0008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Ebtartók, Ebtulajdonosok!</w:t>
      </w:r>
    </w:p>
    <w:p w:rsidR="00135BC2" w:rsidRDefault="00135BC2" w:rsidP="0008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BC2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Tájékoztatjuk</w:t>
      </w:r>
      <w:r w:rsidRPr="00135B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ebtartókat, hogy </w:t>
      </w:r>
      <w:r w:rsidRPr="00135BC2">
        <w:rPr>
          <w:rFonts w:ascii="Times New Roman" w:eastAsia="Times New Roman" w:hAnsi="Times New Roman" w:cs="Times New Roman"/>
          <w:sz w:val="24"/>
          <w:szCs w:val="24"/>
          <w:lang w:eastAsia="hu-HU"/>
        </w:rPr>
        <w:t>Monok köz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ség</w:t>
      </w:r>
      <w:r w:rsidRPr="00135B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közigazgatási területén ebösszeírásra kerül sor 2023. január 1</w:t>
      </w:r>
      <w:r w:rsidRPr="00135BC2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35B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és 2023. </w:t>
      </w:r>
      <w:r w:rsidRPr="00135BC2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15</w:t>
      </w:r>
      <w:r w:rsidRPr="00135BC2">
        <w:rPr>
          <w:rFonts w:ascii="Times New Roman" w:eastAsia="Times New Roman" w:hAnsi="Times New Roman" w:cs="Times New Roman"/>
          <w:sz w:val="24"/>
          <w:szCs w:val="24"/>
          <w:lang w:eastAsia="hu-HU"/>
        </w:rPr>
        <w:t>. között</w:t>
      </w:r>
      <w:r>
        <w:rPr>
          <w:rFonts w:ascii="Arial" w:hAnsi="Arial" w:cs="Arial"/>
          <w:color w:val="313131"/>
          <w:sz w:val="26"/>
          <w:szCs w:val="26"/>
          <w:shd w:val="clear" w:color="auto" w:fill="FFFFFF"/>
        </w:rPr>
        <w:t>.</w:t>
      </w:r>
      <w:r w:rsidR="000803A2" w:rsidRPr="007A4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803A2" w:rsidRPr="007A4E58" w:rsidRDefault="000803A2" w:rsidP="0008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5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35BC2">
        <w:rPr>
          <w:rFonts w:ascii="Times New Roman" w:eastAsia="Times New Roman" w:hAnsi="Times New Roman" w:cs="Times New Roman"/>
          <w:sz w:val="24"/>
          <w:szCs w:val="24"/>
          <w:lang w:eastAsia="hu-HU"/>
        </w:rPr>
        <w:t>z állatok védelméről és kíméletéről szóló</w:t>
      </w:r>
      <w:r w:rsidR="00135BC2" w:rsidRPr="00135B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35BC2" w:rsidRPr="00135BC2">
        <w:rPr>
          <w:rFonts w:ascii="Times New Roman" w:eastAsia="Times New Roman" w:hAnsi="Times New Roman" w:cs="Times New Roman"/>
          <w:sz w:val="24"/>
          <w:szCs w:val="24"/>
          <w:lang w:eastAsia="hu-HU"/>
        </w:rPr>
        <w:t>1998. évi XXVIII. törvény</w:t>
      </w:r>
      <w:r w:rsidRPr="007A4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az eb tulajdonosa/tartója az ebösszeíráskor köteles a törvényben meghatározott adatokat az önkormányzat rendelkezésére bocsátani.</w:t>
      </w:r>
    </w:p>
    <w:p w:rsidR="000803A2" w:rsidRPr="007A4E58" w:rsidRDefault="000803A2" w:rsidP="0008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tisztelt ebtartókat, hogy az adatszolgáltatási kötelezettségüknek tegyenek eleget, és nyilatkozni szíveskedjenek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Monok község</w:t>
      </w:r>
      <w:r w:rsidRPr="007A4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közigazgatási területén tartott ebek adatairól.</w:t>
      </w:r>
    </w:p>
    <w:p w:rsidR="000803A2" w:rsidRPr="007A4E58" w:rsidRDefault="000803A2" w:rsidP="0008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adatszolgáltatás teljesíthető </w:t>
      </w:r>
      <w:r w:rsidRPr="007A4E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papír alapon</w:t>
      </w:r>
      <w:r w:rsidRPr="007A4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7A4E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elektronikus</w:t>
      </w:r>
      <w:r w:rsidRPr="007A4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formában (a melléklet </w:t>
      </w:r>
      <w:r w:rsidR="00135B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adatlapon és </w:t>
      </w:r>
      <w:r w:rsidRPr="007A4E58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ügyfélkapun keresztül) is.</w:t>
      </w:r>
    </w:p>
    <w:p w:rsidR="000803A2" w:rsidRPr="00135BC2" w:rsidRDefault="000803A2" w:rsidP="0008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Papír alapon</w:t>
      </w:r>
      <w:r w:rsidRPr="007A4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bejelentésre szolgáló adatlap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letölthető </w:t>
      </w: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a </w:t>
      </w:r>
      <w:hyperlink r:id="rId7" w:history="1">
        <w:r w:rsidRPr="0097054E">
          <w:rPr>
            <w:rStyle w:val="Hiperhivatkozs"/>
            <w:rFonts w:ascii="Arial" w:hAnsi="Arial" w:cs="Arial"/>
            <w:sz w:val="21"/>
            <w:szCs w:val="21"/>
            <w:shd w:val="clear" w:color="auto" w:fill="FFFFFF"/>
          </w:rPr>
          <w:t>www.monok.hu</w:t>
        </w:r>
      </w:hyperlink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 </w:t>
      </w:r>
      <w:r w:rsidRPr="00135BC2">
        <w:rPr>
          <w:rFonts w:ascii="Times New Roman" w:eastAsia="Times New Roman" w:hAnsi="Times New Roman" w:cs="Times New Roman"/>
          <w:sz w:val="24"/>
          <w:szCs w:val="24"/>
          <w:lang w:eastAsia="hu-HU"/>
        </w:rPr>
        <w:t>weboldalról.</w:t>
      </w:r>
    </w:p>
    <w:p w:rsidR="000803A2" w:rsidRDefault="000803A2" w:rsidP="0008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papír alapú adatlap kiküldésre kerül minden háztartás részére és  </w:t>
      </w:r>
      <w:r w:rsidRPr="007A4E58">
        <w:rPr>
          <w:rFonts w:ascii="Times New Roman" w:eastAsia="Times New Roman" w:hAnsi="Times New Roman" w:cs="Times New Roman"/>
          <w:sz w:val="24"/>
          <w:szCs w:val="24"/>
          <w:lang w:eastAsia="hu-HU"/>
        </w:rPr>
        <w:t>megtalálható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Pr="007A4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</w:t>
      </w:r>
      <w:r w:rsidRPr="007A4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titkárságán</w:t>
      </w:r>
      <w:r w:rsidRPr="007A4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135BC2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7A4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apír alapon az olvashatóan kitöltött, és az állattartó aláírásával ellátott adatlap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Rátka Közös Önkormányzati Hivatal Monoki Kirendeltségén</w:t>
      </w:r>
      <w:r w:rsidRPr="007A4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ügyfélfogadási időben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benyújtható. </w:t>
      </w:r>
      <w:r w:rsidRPr="007A4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(H: 8.00–12.00,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13.00.16.00, </w:t>
      </w:r>
      <w:r w:rsidRPr="007A4E58">
        <w:rPr>
          <w:rFonts w:ascii="Times New Roman" w:eastAsia="Times New Roman" w:hAnsi="Times New Roman" w:cs="Times New Roman"/>
          <w:sz w:val="24"/>
          <w:szCs w:val="24"/>
          <w:lang w:eastAsia="hu-HU"/>
        </w:rPr>
        <w:t>Sz: 8.00-12.00, 13–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16.00, P: 8-12.00</w:t>
      </w:r>
      <w:r w:rsidRPr="007A4E58">
        <w:rPr>
          <w:rFonts w:ascii="Times New Roman" w:eastAsia="Times New Roman" w:hAnsi="Times New Roman" w:cs="Times New Roman"/>
          <w:sz w:val="24"/>
          <w:szCs w:val="24"/>
          <w:lang w:eastAsia="hu-HU"/>
        </w:rPr>
        <w:t>. Minden egyes kutyáról (ebenként egy példányban) külön adatlapot kell kitölteni. (Az adatlap szükség szerint szabadon sokszorosítható.)</w:t>
      </w:r>
    </w:p>
    <w:p w:rsidR="000803A2" w:rsidRPr="007A4E58" w:rsidRDefault="000803A2" w:rsidP="0008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A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adatszolgáltatás postai úton is teljesíthető, a kitöltött adatlapot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Rátka Közös Önkormányzati Hivatal Monoki Kirendeltség</w:t>
      </w:r>
      <w:r w:rsidRPr="00211A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címére (3905 Monok Kossuth Lajos utca 2.) elküldve</w:t>
      </w:r>
      <w:r w:rsidR="00135BC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803A2" w:rsidRDefault="000803A2" w:rsidP="0008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AEB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Ügyfélkapun</w:t>
      </w:r>
      <w:r w:rsidRPr="001C77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keresztül: </w:t>
      </w:r>
      <w:hyperlink r:id="rId8" w:tgtFrame="_blank" w:history="1">
        <w:r w:rsidRPr="00211AE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https://ohp-20.asp.lgov.hu/nyitolap</w:t>
        </w:r>
      </w:hyperlink>
      <w:r w:rsidRPr="00211A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r w:rsidR="00135B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11AEB">
        <w:rPr>
          <w:rFonts w:ascii="Times New Roman" w:eastAsia="Times New Roman" w:hAnsi="Times New Roman" w:cs="Times New Roman"/>
          <w:sz w:val="24"/>
          <w:szCs w:val="24"/>
          <w:lang w:eastAsia="hu-HU"/>
        </w:rPr>
        <w:t>Monok Község Önkormányzatát kiválasztva, a keresőbe az Ebösszeíró adatlap kifejezést beírva). Az űrlap online kitölthető, lementhető és nyomtatható, elektronikus úton történő beküldése azonban csak ügyfélkapus bejelentkezéssel lehetséges!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803A2" w:rsidRPr="00135BC2" w:rsidRDefault="00135BC2" w:rsidP="0008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35B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Az adatszolgáltatás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törvény alapján </w:t>
      </w:r>
      <w:r w:rsidRPr="00135B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kötelező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, melynek </w:t>
      </w:r>
      <w:r w:rsidRPr="00135B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</w:t>
      </w:r>
      <w:r w:rsidR="000803A2" w:rsidRPr="00135B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enyújtási határid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eje</w:t>
      </w:r>
      <w:r w:rsidR="000803A2" w:rsidRPr="00135B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 2023. február 15!</w:t>
      </w:r>
    </w:p>
    <w:p w:rsidR="000803A2" w:rsidRPr="007A4E58" w:rsidRDefault="000803A2" w:rsidP="0008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58">
        <w:rPr>
          <w:rFonts w:ascii="Times New Roman" w:eastAsia="Times New Roman" w:hAnsi="Times New Roman" w:cs="Times New Roman"/>
          <w:sz w:val="24"/>
          <w:szCs w:val="24"/>
          <w:lang w:eastAsia="hu-HU"/>
        </w:rPr>
        <w:t>Ezúton is felhívom az ebtartók, ebtulajdonosok figyelmét, hogy 2020. január 1. napjától minden négyhónaposnál idősebb eb csak transzponderrel (microchip-pel) megjelölve tartható. Kérem, hogy a még meg nem jelölt ebeket szíveskedjenek állatorvosnál megjelöltetni.</w:t>
      </w:r>
    </w:p>
    <w:p w:rsidR="000803A2" w:rsidRPr="007A4E58" w:rsidRDefault="000803A2" w:rsidP="0008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7A4E58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Köszönöm, hogy az adatlap visszaküldésével segítik munkánkat!</w:t>
      </w:r>
    </w:p>
    <w:p w:rsidR="000803A2" w:rsidRPr="00E8484B" w:rsidRDefault="000803A2" w:rsidP="000803A2">
      <w:pPr>
        <w:pStyle w:val="NormlWeb"/>
        <w:jc w:val="both"/>
        <w:rPr>
          <w:rStyle w:val="Kiemels2"/>
        </w:rPr>
      </w:pPr>
      <w:r w:rsidRPr="00E8484B">
        <w:rPr>
          <w:rStyle w:val="Kiemels2"/>
        </w:rPr>
        <w:tab/>
      </w:r>
      <w:r w:rsidRPr="00E8484B">
        <w:rPr>
          <w:rStyle w:val="Kiemels2"/>
        </w:rPr>
        <w:tab/>
      </w:r>
      <w:r w:rsidRPr="00E8484B">
        <w:rPr>
          <w:rStyle w:val="Kiemels2"/>
        </w:rPr>
        <w:tab/>
      </w:r>
      <w:r w:rsidRPr="00E8484B">
        <w:rPr>
          <w:rStyle w:val="Kiemels2"/>
        </w:rPr>
        <w:tab/>
      </w:r>
      <w:r w:rsidRPr="00E8484B">
        <w:rPr>
          <w:rStyle w:val="Kiemels2"/>
        </w:rPr>
        <w:tab/>
      </w:r>
      <w:r w:rsidRPr="00E8484B">
        <w:rPr>
          <w:rStyle w:val="Kiemels2"/>
        </w:rPr>
        <w:tab/>
      </w:r>
      <w:r w:rsidRPr="00E8484B">
        <w:rPr>
          <w:rStyle w:val="Kiemels2"/>
        </w:rPr>
        <w:tab/>
        <w:t>Bodnár Katalin sk.</w:t>
      </w:r>
    </w:p>
    <w:p w:rsidR="000803A2" w:rsidRPr="00E8484B" w:rsidRDefault="000803A2" w:rsidP="000803A2">
      <w:pPr>
        <w:pStyle w:val="NormlWeb"/>
        <w:jc w:val="both"/>
        <w:rPr>
          <w:rStyle w:val="Kiemels2"/>
        </w:rPr>
      </w:pPr>
      <w:r w:rsidRPr="00E8484B">
        <w:rPr>
          <w:rStyle w:val="Kiemels2"/>
        </w:rPr>
        <w:tab/>
      </w:r>
      <w:r w:rsidRPr="00E8484B">
        <w:rPr>
          <w:rStyle w:val="Kiemels2"/>
        </w:rPr>
        <w:tab/>
      </w:r>
      <w:r w:rsidRPr="00E8484B">
        <w:rPr>
          <w:rStyle w:val="Kiemels2"/>
        </w:rPr>
        <w:tab/>
      </w:r>
      <w:r w:rsidRPr="00E8484B">
        <w:rPr>
          <w:rStyle w:val="Kiemels2"/>
        </w:rPr>
        <w:tab/>
      </w:r>
      <w:r w:rsidRPr="00E8484B">
        <w:rPr>
          <w:rStyle w:val="Kiemels2"/>
        </w:rPr>
        <w:tab/>
      </w:r>
      <w:r w:rsidRPr="00E8484B">
        <w:rPr>
          <w:rStyle w:val="Kiemels2"/>
        </w:rPr>
        <w:tab/>
      </w:r>
      <w:r w:rsidRPr="00E8484B">
        <w:rPr>
          <w:rStyle w:val="Kiemels2"/>
        </w:rPr>
        <w:tab/>
        <w:t>jegyző</w:t>
      </w:r>
    </w:p>
    <w:p w:rsidR="000803A2" w:rsidRPr="00E8484B" w:rsidRDefault="000803A2" w:rsidP="000803A2">
      <w:pPr>
        <w:pStyle w:val="NormlWeb"/>
        <w:jc w:val="both"/>
        <w:rPr>
          <w:rStyle w:val="Kiemels2"/>
        </w:rPr>
      </w:pPr>
    </w:p>
    <w:p w:rsidR="00524724" w:rsidRDefault="00524724"/>
    <w:sectPr w:rsidR="00524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A7" w:rsidRDefault="002430A7" w:rsidP="000807D3">
      <w:pPr>
        <w:spacing w:after="0" w:line="240" w:lineRule="auto"/>
      </w:pPr>
      <w:r>
        <w:separator/>
      </w:r>
    </w:p>
  </w:endnote>
  <w:endnote w:type="continuationSeparator" w:id="0">
    <w:p w:rsidR="002430A7" w:rsidRDefault="002430A7" w:rsidP="0008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A7" w:rsidRDefault="002430A7" w:rsidP="000807D3">
      <w:pPr>
        <w:spacing w:after="0" w:line="240" w:lineRule="auto"/>
      </w:pPr>
      <w:r>
        <w:separator/>
      </w:r>
    </w:p>
  </w:footnote>
  <w:footnote w:type="continuationSeparator" w:id="0">
    <w:p w:rsidR="002430A7" w:rsidRDefault="002430A7" w:rsidP="00080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C66BF"/>
    <w:multiLevelType w:val="multilevel"/>
    <w:tmpl w:val="13DE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6C"/>
    <w:rsid w:val="000803A2"/>
    <w:rsid w:val="000807D3"/>
    <w:rsid w:val="00094622"/>
    <w:rsid w:val="000F73AB"/>
    <w:rsid w:val="00135BC2"/>
    <w:rsid w:val="00160374"/>
    <w:rsid w:val="001748F0"/>
    <w:rsid w:val="001E4AE2"/>
    <w:rsid w:val="002430A7"/>
    <w:rsid w:val="002A7992"/>
    <w:rsid w:val="002D327B"/>
    <w:rsid w:val="00337FC3"/>
    <w:rsid w:val="0037777B"/>
    <w:rsid w:val="003F466C"/>
    <w:rsid w:val="00524724"/>
    <w:rsid w:val="00627C0E"/>
    <w:rsid w:val="007A4E58"/>
    <w:rsid w:val="007A6520"/>
    <w:rsid w:val="007C7DA0"/>
    <w:rsid w:val="008F3C50"/>
    <w:rsid w:val="00B06251"/>
    <w:rsid w:val="00B42863"/>
    <w:rsid w:val="00BB2CCB"/>
    <w:rsid w:val="00CA521F"/>
    <w:rsid w:val="00E8484B"/>
    <w:rsid w:val="00F232DD"/>
    <w:rsid w:val="00FB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5E82"/>
  <w15:chartTrackingRefBased/>
  <w15:docId w15:val="{550C540A-58E2-4B67-BF7D-DD55E4EA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84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F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F466C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8484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A4E58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7A4E58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08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07D3"/>
  </w:style>
  <w:style w:type="paragraph" w:styleId="llb">
    <w:name w:val="footer"/>
    <w:basedOn w:val="Norml"/>
    <w:link w:val="llbChar"/>
    <w:uiPriority w:val="99"/>
    <w:unhideWhenUsed/>
    <w:rsid w:val="0008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p-20.asp.lgov.hu/nyitol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o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2023-01-11T14:23:00Z</dcterms:created>
  <dcterms:modified xsi:type="dcterms:W3CDTF">2023-01-11T14:23:00Z</dcterms:modified>
</cp:coreProperties>
</file>